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15440DBC" w:rsidR="0053415E" w:rsidRPr="00536E2B" w:rsidRDefault="00D97DB8" w:rsidP="776A33AC">
      <w:pPr>
        <w:pStyle w:val="CRCoverPage"/>
        <w:tabs>
          <w:tab w:val="right" w:pos="9639"/>
        </w:tabs>
        <w:spacing w:after="0"/>
        <w:rPr>
          <w:rFonts w:eastAsia="游明朝"/>
          <w:b/>
          <w:bCs/>
          <w:i/>
          <w:iCs/>
          <w:noProof/>
          <w:sz w:val="28"/>
          <w:szCs w:val="28"/>
          <w:lang w:eastAsia="ja-JP"/>
        </w:rPr>
      </w:pPr>
      <w:bookmarkStart w:id="0" w:name="_Hlk528502858"/>
      <w:r w:rsidRPr="776A33AC">
        <w:rPr>
          <w:b/>
          <w:bCs/>
          <w:noProof/>
          <w:sz w:val="24"/>
          <w:szCs w:val="24"/>
        </w:rPr>
        <w:t>3GPP TSG-RAN5 Meeting #</w:t>
      </w:r>
      <w:r w:rsidR="00926C8B" w:rsidRPr="776A33AC">
        <w:rPr>
          <w:rFonts w:eastAsia="游明朝"/>
          <w:b/>
          <w:bCs/>
          <w:noProof/>
          <w:sz w:val="24"/>
          <w:szCs w:val="24"/>
          <w:lang w:eastAsia="ja-JP"/>
        </w:rPr>
        <w:t>10</w:t>
      </w:r>
      <w:r w:rsidR="003A6DDD">
        <w:rPr>
          <w:rFonts w:eastAsia="游明朝" w:hint="eastAsia"/>
          <w:b/>
          <w:bCs/>
          <w:noProof/>
          <w:sz w:val="24"/>
          <w:szCs w:val="24"/>
          <w:lang w:eastAsia="ja-JP"/>
        </w:rPr>
        <w:t>3</w:t>
      </w:r>
      <w:r>
        <w:tab/>
      </w:r>
      <w:hyperlink r:id="rId11">
        <w:r w:rsidR="0053415E" w:rsidRPr="776A33AC">
          <w:rPr>
            <w:b/>
            <w:bCs/>
            <w:i/>
            <w:iCs/>
            <w:sz w:val="28"/>
            <w:szCs w:val="28"/>
          </w:rPr>
          <w:t>R</w:t>
        </w:r>
        <w:r w:rsidRPr="776A33AC">
          <w:rPr>
            <w:b/>
            <w:bCs/>
            <w:i/>
            <w:iCs/>
            <w:sz w:val="28"/>
            <w:szCs w:val="28"/>
          </w:rPr>
          <w:t>5-</w:t>
        </w:r>
        <w:r w:rsidR="00401C10" w:rsidRPr="776A33AC">
          <w:rPr>
            <w:b/>
            <w:bCs/>
            <w:i/>
            <w:iCs/>
            <w:sz w:val="28"/>
            <w:szCs w:val="28"/>
          </w:rPr>
          <w:t>2</w:t>
        </w:r>
      </w:hyperlink>
      <w:r w:rsidR="00313334">
        <w:rPr>
          <w:b/>
          <w:bCs/>
          <w:i/>
          <w:iCs/>
          <w:sz w:val="28"/>
          <w:szCs w:val="28"/>
        </w:rPr>
        <w:t>4</w:t>
      </w:r>
      <w:r w:rsidR="00A21548">
        <w:rPr>
          <w:rFonts w:eastAsia="游明朝"/>
          <w:b/>
          <w:bCs/>
          <w:i/>
          <w:iCs/>
          <w:sz w:val="28"/>
          <w:szCs w:val="28"/>
          <w:lang w:eastAsia="ja-JP"/>
        </w:rPr>
        <w:t>3467</w:t>
      </w:r>
    </w:p>
    <w:p w14:paraId="59817C62" w14:textId="7BBD915B" w:rsidR="0053415E" w:rsidRPr="009B50A9" w:rsidRDefault="003A6DDD" w:rsidP="776A33AC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Fukuoka</w:t>
      </w:r>
      <w:r w:rsidR="00D97DB8" w:rsidRPr="776A33AC">
        <w:rPr>
          <w:b/>
          <w:bCs/>
          <w:noProof/>
          <w:sz w:val="24"/>
          <w:szCs w:val="24"/>
        </w:rPr>
        <w:t>,</w:t>
      </w:r>
      <w:r w:rsidR="00913EA2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Japan</w:t>
      </w:r>
      <w:r w:rsidR="00926C8B" w:rsidRPr="776A33AC">
        <w:rPr>
          <w:b/>
          <w:bCs/>
          <w:noProof/>
          <w:sz w:val="24"/>
          <w:szCs w:val="24"/>
        </w:rPr>
        <w:t xml:space="preserve">,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20</w:t>
      </w:r>
      <w:r w:rsidR="00913EA2" w:rsidRPr="776A33AC">
        <w:rPr>
          <w:b/>
          <w:bCs/>
          <w:noProof/>
          <w:sz w:val="24"/>
          <w:szCs w:val="24"/>
          <w:vertAlign w:val="superscript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May</w:t>
      </w:r>
      <w:r w:rsidR="00A41D96">
        <w:rPr>
          <w:b/>
          <w:bCs/>
          <w:noProof/>
          <w:sz w:val="24"/>
          <w:szCs w:val="24"/>
        </w:rPr>
        <w:t xml:space="preserve"> </w:t>
      </w:r>
      <w:r w:rsidR="00913EA2" w:rsidRPr="776A33AC">
        <w:rPr>
          <w:b/>
          <w:bCs/>
          <w:noProof/>
          <w:sz w:val="24"/>
          <w:szCs w:val="24"/>
        </w:rPr>
        <w:t>–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24</w:t>
      </w:r>
      <w:r w:rsidRPr="003A6DDD">
        <w:rPr>
          <w:rFonts w:eastAsia="游明朝" w:hint="eastAsia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May</w:t>
      </w:r>
      <w:r w:rsidR="00D97DB8" w:rsidRPr="776A33AC">
        <w:rPr>
          <w:b/>
          <w:bCs/>
          <w:noProof/>
          <w:sz w:val="24"/>
          <w:szCs w:val="24"/>
        </w:rPr>
        <w:t xml:space="preserve"> 202</w:t>
      </w:r>
      <w:r w:rsidR="00313334">
        <w:rPr>
          <w:b/>
          <w:bCs/>
          <w:noProof/>
          <w:sz w:val="24"/>
          <w:szCs w:val="24"/>
        </w:rPr>
        <w:t>4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72A6EFEA" w:rsidR="00FD2D4A" w:rsidRPr="009B50A9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776A33AC">
        <w:rPr>
          <w:rFonts w:ascii="Arial" w:hAnsi="Arial" w:cs="Arial"/>
          <w:b/>
          <w:bCs/>
          <w:lang w:val="en-US"/>
        </w:rPr>
        <w:t>Title:</w:t>
      </w:r>
      <w:r>
        <w:tab/>
      </w:r>
      <w:r w:rsidR="0062009C" w:rsidRPr="776A33AC">
        <w:rPr>
          <w:rFonts w:ascii="Arial" w:hAnsi="Arial" w:cs="Arial"/>
          <w:lang w:val="en-US"/>
        </w:rPr>
        <w:t>Propo</w:t>
      </w:r>
      <w:r w:rsidR="005E116C" w:rsidRPr="776A33AC">
        <w:rPr>
          <w:rFonts w:ascii="Arial" w:hAnsi="Arial" w:cs="Arial"/>
          <w:lang w:val="en-US"/>
        </w:rPr>
        <w:t>sal for</w:t>
      </w:r>
      <w:r w:rsidR="0062009C" w:rsidRPr="776A33AC">
        <w:rPr>
          <w:rFonts w:ascii="Arial" w:hAnsi="Arial" w:cs="Arial"/>
          <w:lang w:val="en-US"/>
        </w:rPr>
        <w:t xml:space="preserve"> new test case</w:t>
      </w:r>
      <w:r w:rsidR="009A7C07" w:rsidRPr="776A33AC">
        <w:rPr>
          <w:rFonts w:ascii="游明朝" w:eastAsia="游明朝" w:hAnsi="游明朝" w:cs="Arial"/>
          <w:lang w:val="en-US" w:eastAsia="ja-JP"/>
        </w:rPr>
        <w:t xml:space="preserve"> </w:t>
      </w:r>
      <w:r w:rsidR="009A7C07" w:rsidRPr="776A33AC">
        <w:rPr>
          <w:rFonts w:ascii="Arial" w:eastAsia="游明朝" w:hAnsi="Arial" w:cs="Arial"/>
          <w:lang w:val="en-US" w:eastAsia="ja-JP"/>
        </w:rPr>
        <w:t xml:space="preserve">related to </w:t>
      </w:r>
      <w:r w:rsidR="003A6DDD">
        <w:rPr>
          <w:rFonts w:ascii="Arial" w:eastAsia="游明朝" w:hAnsi="Arial" w:cs="Arial" w:hint="eastAsia"/>
          <w:lang w:val="en-US" w:eastAsia="ja-JP"/>
        </w:rPr>
        <w:t>ACB per PLMN</w:t>
      </w:r>
    </w:p>
    <w:p w14:paraId="16D01D72" w14:textId="3DBB3F90" w:rsidR="00FD2D4A" w:rsidRPr="00445D64" w:rsidRDefault="00FD2D4A" w:rsidP="00896C6F">
      <w:pPr>
        <w:spacing w:after="120"/>
        <w:ind w:left="1985" w:hanging="1985"/>
        <w:rPr>
          <w:rFonts w:ascii="Arial" w:eastAsia="游明朝" w:hAnsi="Arial" w:cs="Arial"/>
          <w:bCs/>
          <w:lang w:val="en-US" w:eastAsia="ja-JP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445D64">
        <w:rPr>
          <w:rFonts w:ascii="Arial" w:eastAsia="游明朝" w:hAnsi="Arial" w:cs="Arial" w:hint="eastAsia"/>
          <w:lang w:val="en-US" w:eastAsia="ja-JP"/>
        </w:rPr>
        <w:t>5</w:t>
      </w:r>
      <w:r w:rsidR="0062009C">
        <w:rPr>
          <w:rFonts w:ascii="Arial" w:hAnsi="Arial" w:cs="Arial"/>
          <w:lang w:val="en-US"/>
        </w:rPr>
        <w:t>.</w:t>
      </w:r>
      <w:r w:rsidR="00445D64">
        <w:rPr>
          <w:rFonts w:ascii="Arial" w:eastAsia="游明朝" w:hAnsi="Arial" w:cs="Arial" w:hint="eastAsia"/>
          <w:lang w:val="en-US" w:eastAsia="ja-JP"/>
        </w:rPr>
        <w:t>6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776A33AC">
        <w:rPr>
          <w:lang w:val="en-US"/>
        </w:rPr>
        <w:t>Background</w:t>
      </w:r>
    </w:p>
    <w:p w14:paraId="452178B4" w14:textId="069237F9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Japanese network operator has a plan to introcduce an</w:t>
      </w:r>
      <w:r w:rsidRPr="00C34949">
        <w:rPr>
          <w:rFonts w:eastAsia="游明朝"/>
          <w:lang w:val="en-US" w:eastAsia="ja-JP"/>
        </w:rPr>
        <w:t xml:space="preserve"> Intercarrier Roaming in Emergency in JAPAN</w:t>
      </w:r>
      <w:r>
        <w:rPr>
          <w:rFonts w:eastAsia="游明朝" w:hint="eastAsia"/>
          <w:lang w:val="en-US" w:eastAsia="ja-JP"/>
        </w:rPr>
        <w:t>.</w:t>
      </w:r>
    </w:p>
    <w:p w14:paraId="68BB7124" w14:textId="477A7038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Please see as follows. This is published by Japanese </w:t>
      </w:r>
      <w:r w:rsidRPr="00C34949">
        <w:rPr>
          <w:rFonts w:eastAsia="游明朝"/>
          <w:lang w:val="en-US" w:eastAsia="ja-JP"/>
        </w:rPr>
        <w:t>Ministry of Internal Affairs and Communications</w:t>
      </w:r>
      <w:r>
        <w:rPr>
          <w:rFonts w:eastAsia="游明朝" w:hint="eastAsia"/>
          <w:lang w:val="en-US" w:eastAsia="ja-JP"/>
        </w:rPr>
        <w:t>.</w:t>
      </w:r>
    </w:p>
    <w:p w14:paraId="2D1C0F63" w14:textId="288703EF" w:rsidR="00C34949" w:rsidRDefault="00000000" w:rsidP="007448E4">
      <w:pPr>
        <w:pStyle w:val="a0"/>
        <w:rPr>
          <w:rFonts w:eastAsia="游明朝"/>
          <w:lang w:val="en-US" w:eastAsia="ja-JP"/>
        </w:rPr>
      </w:pPr>
      <w:hyperlink r:id="rId12" w:history="1">
        <w:r w:rsidR="00C34949">
          <w:rPr>
            <w:rStyle w:val="af0"/>
          </w:rPr>
          <w:t>000883579.pdf (soumu.go.jp)</w:t>
        </w:r>
      </w:hyperlink>
    </w:p>
    <w:p w14:paraId="71008BA9" w14:textId="39E928D4" w:rsidR="00C34949" w:rsidRDefault="00C34949" w:rsidP="007448E4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noProof/>
          <w:lang w:val="en-US" w:eastAsia="ja-JP"/>
        </w:rPr>
        <w:drawing>
          <wp:inline distT="0" distB="0" distL="0" distR="0" wp14:anchorId="40D00FB4" wp14:editId="08F73932">
            <wp:extent cx="5906324" cy="3572374"/>
            <wp:effectExtent l="0" t="0" r="0" b="9525"/>
            <wp:docPr id="85461439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1439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357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D473A" w14:textId="68E7E17D" w:rsidR="00C34949" w:rsidRDefault="00C34949" w:rsidP="00C34949">
      <w:pPr>
        <w:pStyle w:val="a0"/>
        <w:jc w:val="center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Figure 1 : </w:t>
      </w:r>
      <w:r w:rsidRPr="00C34949">
        <w:rPr>
          <w:rFonts w:eastAsia="游明朝"/>
          <w:lang w:val="en-US" w:eastAsia="ja-JP"/>
        </w:rPr>
        <w:t>Image of intercarrier roaming in an emergency</w:t>
      </w:r>
    </w:p>
    <w:p w14:paraId="5B03FFA9" w14:textId="77777777" w:rsidR="00C34949" w:rsidRDefault="00C34949" w:rsidP="007448E4">
      <w:pPr>
        <w:pStyle w:val="a0"/>
        <w:rPr>
          <w:rFonts w:eastAsia="游明朝"/>
          <w:lang w:val="en-US" w:eastAsia="ja-JP"/>
        </w:rPr>
      </w:pPr>
    </w:p>
    <w:p w14:paraId="788F0DB9" w14:textId="79982CD5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As to handling of this Intercarrier Roaming, Japan will use following 3GPP features to add the affected user to Relieving Carrier.</w:t>
      </w:r>
    </w:p>
    <w:p w14:paraId="0F158BFA" w14:textId="68CB9588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-cell reserved for operator use</w:t>
      </w:r>
    </w:p>
    <w:p w14:paraId="7AE9B7DD" w14:textId="6EEB2B2B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-Access Control per PLMN</w:t>
      </w:r>
    </w:p>
    <w:p w14:paraId="7CFA2FDF" w14:textId="77777777" w:rsidR="00C34949" w:rsidRPr="00C34949" w:rsidRDefault="00C34949" w:rsidP="007448E4">
      <w:pPr>
        <w:pStyle w:val="a0"/>
        <w:rPr>
          <w:rFonts w:eastAsia="游明朝"/>
          <w:lang w:val="en-US" w:eastAsia="ja-JP"/>
        </w:rPr>
      </w:pPr>
    </w:p>
    <w:p w14:paraId="16751A6F" w14:textId="77777777" w:rsidR="00C34949" w:rsidRDefault="00C34949" w:rsidP="00C34949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We introduced the test cases related to </w:t>
      </w:r>
      <w:r w:rsidRPr="00C34949">
        <w:rPr>
          <w:rFonts w:eastAsia="游明朝"/>
          <w:lang w:val="en-US" w:eastAsia="ja-JP"/>
        </w:rPr>
        <w:t>cell reserved for operator use</w:t>
      </w:r>
      <w:r>
        <w:rPr>
          <w:rFonts w:eastAsia="游明朝" w:hint="eastAsia"/>
          <w:lang w:val="en-US" w:eastAsia="ja-JP"/>
        </w:rPr>
        <w:t xml:space="preserve">. </w:t>
      </w:r>
    </w:p>
    <w:p w14:paraId="5BDFFB16" w14:textId="34853DB0" w:rsidR="00967ED2" w:rsidRDefault="00C34949" w:rsidP="00967ED2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A</w:t>
      </w:r>
      <w:r w:rsidR="00313334">
        <w:rPr>
          <w:lang w:val="en-US"/>
        </w:rPr>
        <w:t>ccording to current TS</w:t>
      </w:r>
      <w:r w:rsidR="00967ED2">
        <w:rPr>
          <w:rFonts w:eastAsia="游明朝" w:hint="eastAsia"/>
          <w:lang w:val="en-US" w:eastAsia="ja-JP"/>
        </w:rPr>
        <w:t>36</w:t>
      </w:r>
      <w:r w:rsidR="00313334">
        <w:rPr>
          <w:lang w:val="en-US"/>
        </w:rPr>
        <w:t>.</w:t>
      </w:r>
      <w:r>
        <w:rPr>
          <w:rFonts w:eastAsia="游明朝" w:hint="eastAsia"/>
          <w:lang w:val="en-US" w:eastAsia="ja-JP"/>
        </w:rPr>
        <w:t>523-</w:t>
      </w:r>
      <w:r w:rsidR="005D7B36">
        <w:rPr>
          <w:rFonts w:eastAsia="游明朝" w:hint="eastAsia"/>
          <w:lang w:val="en-US" w:eastAsia="ja-JP"/>
        </w:rPr>
        <w:t>1</w:t>
      </w:r>
      <w:r w:rsidR="00313334">
        <w:rPr>
          <w:lang w:val="en-US"/>
        </w:rPr>
        <w:t xml:space="preserve">[1], </w:t>
      </w:r>
      <w:r w:rsidR="00313334">
        <w:rPr>
          <w:rFonts w:eastAsia="游明朝"/>
          <w:lang w:val="en-US" w:eastAsia="ja-JP"/>
        </w:rPr>
        <w:t xml:space="preserve">there </w:t>
      </w:r>
      <w:r w:rsidR="00967ED2">
        <w:rPr>
          <w:rFonts w:eastAsia="游明朝" w:hint="eastAsia"/>
          <w:lang w:val="en-US" w:eastAsia="ja-JP"/>
        </w:rPr>
        <w:t>are</w:t>
      </w:r>
      <w:r w:rsidR="00313334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9</w:t>
      </w:r>
      <w:r w:rsidR="00313334">
        <w:rPr>
          <w:rFonts w:eastAsia="游明朝"/>
          <w:lang w:val="en-US" w:eastAsia="ja-JP"/>
        </w:rPr>
        <w:t xml:space="preserve"> test case</w:t>
      </w:r>
      <w:r w:rsidR="00967ED2">
        <w:rPr>
          <w:rFonts w:eastAsia="游明朝" w:hint="eastAsia"/>
          <w:lang w:val="en-US" w:eastAsia="ja-JP"/>
        </w:rPr>
        <w:t xml:space="preserve">s related to access control without checking </w:t>
      </w:r>
      <w:r w:rsidR="00967ED2" w:rsidRPr="00967ED2">
        <w:rPr>
          <w:rFonts w:eastAsia="游明朝"/>
          <w:lang w:val="en-US" w:eastAsia="ja-JP"/>
        </w:rPr>
        <w:t>ac-BarringPerPLMN-Li</w:t>
      </w:r>
      <w:r w:rsidR="00967ED2">
        <w:rPr>
          <w:rFonts w:eastAsia="游明朝" w:hint="eastAsia"/>
          <w:lang w:val="en-US" w:eastAsia="ja-JP"/>
        </w:rPr>
        <w:t xml:space="preserve">st. </w:t>
      </w:r>
    </w:p>
    <w:p w14:paraId="4BB3F76E" w14:textId="77777777" w:rsidR="00967ED2" w:rsidRDefault="00967ED2" w:rsidP="776A33AC">
      <w:pPr>
        <w:pStyle w:val="a0"/>
        <w:rPr>
          <w:rFonts w:eastAsia="游明朝"/>
          <w:lang w:val="en-US" w:eastAsia="ja-JP"/>
        </w:rPr>
      </w:pPr>
    </w:p>
    <w:p w14:paraId="420FBF9C" w14:textId="56934447" w:rsidR="000B7869" w:rsidRDefault="000B7869" w:rsidP="776A33AC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581F3B48" w14:textId="5376189C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lastRenderedPageBreak/>
        <w:t>MTSI MO speech call / SSAC / 0% access probability for MTSI MO speech call</w:t>
      </w:r>
    </w:p>
    <w:p w14:paraId="41322A99" w14:textId="77777777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speech call / SSAC in Connected mode / 0% access probability for MTSI MO speech call</w:t>
      </w:r>
    </w:p>
    <w:p w14:paraId="6F236B1D" w14:textId="749B0C95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video call / SSAC / 0% access probability for MTSI MO video call</w:t>
      </w:r>
    </w:p>
    <w:p w14:paraId="3CD1229C" w14:textId="77777777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video call / SSAC in Connected mode / 0% access probability for MTSI MO video call</w:t>
      </w:r>
    </w:p>
    <w:p w14:paraId="38CEED25" w14:textId="7B3EB041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Emergency call / Success / SSAC / 0% access probability for MTSI MO speech call</w:t>
      </w:r>
    </w:p>
    <w:p w14:paraId="5E46A10D" w14:textId="2EFC9ED5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Emergency call / Success / SSAC in Connected mode / 0% access probability for MTSI MO speech call</w:t>
      </w:r>
    </w:p>
    <w:p w14:paraId="6D15D438" w14:textId="637B78B5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speech call / SCM / 0% access probability skip for MTSI MO speech cal</w:t>
      </w:r>
    </w:p>
    <w:p w14:paraId="0EDF4F2E" w14:textId="12D2AA06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video call / SCM / 0% access probability skip for MTSI MO video call</w:t>
      </w:r>
    </w:p>
    <w:p w14:paraId="56FBA1C1" w14:textId="27ED3E27" w:rsid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SMS / SCM / 0% access probability skip for MTSI MO SMS over IP</w:t>
      </w:r>
    </w:p>
    <w:p w14:paraId="5C5DE412" w14:textId="499F2159" w:rsidR="00C34949" w:rsidRPr="00C34949" w:rsidRDefault="000B7869" w:rsidP="776A33AC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7881EA0C" w14:textId="15A79E30" w:rsidR="00967ED2" w:rsidRDefault="00967ED2" w:rsidP="00967ED2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So we would like to introduce test cases related to </w:t>
      </w:r>
      <w:r w:rsidRPr="00967ED2">
        <w:rPr>
          <w:rFonts w:eastAsia="游明朝"/>
          <w:lang w:val="en-US" w:eastAsia="ja-JP"/>
        </w:rPr>
        <w:t>ac-BarringPerPLMN-Li</w:t>
      </w:r>
      <w:r>
        <w:rPr>
          <w:rFonts w:eastAsia="游明朝" w:hint="eastAsia"/>
          <w:lang w:val="en-US" w:eastAsia="ja-JP"/>
        </w:rPr>
        <w:t>st</w:t>
      </w:r>
      <w:r w:rsidR="000B7869">
        <w:rPr>
          <w:rFonts w:eastAsia="游明朝" w:hint="eastAsia"/>
          <w:lang w:val="en-US" w:eastAsia="ja-JP"/>
        </w:rPr>
        <w:t xml:space="preserve"> for stability of connectivity</w:t>
      </w:r>
      <w:r>
        <w:rPr>
          <w:rFonts w:eastAsia="游明朝" w:hint="eastAsia"/>
          <w:lang w:val="en-US" w:eastAsia="ja-JP"/>
        </w:rPr>
        <w:t xml:space="preserve">. </w:t>
      </w: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6A577E71" w14:textId="3A2BCBDC" w:rsidR="001219EB" w:rsidRPr="00967ED2" w:rsidRDefault="001219EB" w:rsidP="00967ED2">
      <w:pPr>
        <w:pStyle w:val="a0"/>
        <w:rPr>
          <w:rFonts w:eastAsia="游明朝"/>
          <w:lang w:val="en-US" w:eastAsia="ja-JP"/>
        </w:rPr>
      </w:pPr>
      <w:bookmarkStart w:id="1" w:name="_Hlk109131426"/>
      <w:r>
        <w:rPr>
          <w:rFonts w:eastAsia="ＭＳ 明朝" w:hint="eastAsia"/>
          <w:b/>
          <w:lang w:eastAsia="ja-JP"/>
        </w:rPr>
        <w:t>I</w:t>
      </w:r>
      <w:r>
        <w:rPr>
          <w:rFonts w:eastAsia="ＭＳ 明朝"/>
          <w:b/>
          <w:lang w:eastAsia="ja-JP"/>
        </w:rPr>
        <w:t xml:space="preserve"> have</w:t>
      </w:r>
      <w:r w:rsidR="00313334">
        <w:rPr>
          <w:rFonts w:eastAsia="ＭＳ 明朝"/>
          <w:b/>
          <w:lang w:eastAsia="ja-JP"/>
        </w:rPr>
        <w:t xml:space="preserve"> a</w:t>
      </w:r>
      <w:r>
        <w:rPr>
          <w:rFonts w:eastAsia="ＭＳ 明朝"/>
          <w:b/>
          <w:lang w:eastAsia="ja-JP"/>
        </w:rPr>
        <w:t xml:space="preserve"> proposal to </w:t>
      </w:r>
      <w:r w:rsidR="00967ED2">
        <w:rPr>
          <w:rFonts w:eastAsia="ＭＳ 明朝" w:hint="eastAsia"/>
          <w:b/>
          <w:lang w:eastAsia="ja-JP"/>
        </w:rPr>
        <w:t xml:space="preserve">add new test cases related to </w:t>
      </w:r>
      <w:r w:rsidR="00967ED2" w:rsidRPr="00967ED2">
        <w:rPr>
          <w:rFonts w:eastAsia="游明朝"/>
          <w:lang w:val="en-US" w:eastAsia="ja-JP"/>
        </w:rPr>
        <w:t>ac-BarringPerPLMN-Li</w:t>
      </w:r>
      <w:r w:rsidR="00967ED2">
        <w:rPr>
          <w:rFonts w:eastAsia="游明朝" w:hint="eastAsia"/>
          <w:lang w:val="en-US" w:eastAsia="ja-JP"/>
        </w:rPr>
        <w:t>st</w:t>
      </w:r>
      <w:r w:rsidR="00313334">
        <w:rPr>
          <w:rFonts w:eastAsia="ＭＳ 明朝"/>
          <w:b/>
          <w:lang w:eastAsia="ja-JP"/>
        </w:rPr>
        <w:t>.</w:t>
      </w:r>
    </w:p>
    <w:p w14:paraId="2D30D38B" w14:textId="77777777" w:rsidR="001219EB" w:rsidRPr="001219EB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1264F682" w14:textId="7D66D25B" w:rsidR="00313334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 xml:space="preserve">Proposal: RAN5 </w:t>
      </w:r>
      <w:r w:rsidR="00967ED2">
        <w:rPr>
          <w:rFonts w:eastAsia="ＭＳ 明朝" w:hint="eastAsia"/>
          <w:b/>
          <w:lang w:eastAsia="ja-JP"/>
        </w:rPr>
        <w:t>should add</w:t>
      </w:r>
      <w:r w:rsidR="001219EB">
        <w:rPr>
          <w:rFonts w:eastAsia="ＭＳ 明朝"/>
          <w:b/>
          <w:lang w:eastAsia="ja-JP"/>
        </w:rPr>
        <w:t xml:space="preserve"> a new test case</w:t>
      </w:r>
      <w:r w:rsidR="006F4E09" w:rsidRPr="006F4E09">
        <w:rPr>
          <w:rFonts w:eastAsia="ＭＳ 明朝"/>
          <w:b/>
          <w:lang w:eastAsia="ja-JP"/>
        </w:rPr>
        <w:t xml:space="preserve"> to check</w:t>
      </w:r>
      <w:r w:rsidR="00967ED2">
        <w:rPr>
          <w:rFonts w:eastAsia="ＭＳ 明朝" w:hint="eastAsia"/>
          <w:b/>
          <w:lang w:eastAsia="ja-JP"/>
        </w:rPr>
        <w:t xml:space="preserve"> access control due to </w:t>
      </w:r>
      <w:r w:rsidR="00967ED2" w:rsidRPr="00967ED2">
        <w:rPr>
          <w:rFonts w:eastAsia="游明朝"/>
          <w:lang w:val="en-US" w:eastAsia="ja-JP"/>
        </w:rPr>
        <w:t>ac-BarringPerPLMN-Li</w:t>
      </w:r>
      <w:r w:rsidR="00967ED2">
        <w:rPr>
          <w:rFonts w:eastAsia="游明朝" w:hint="eastAsia"/>
          <w:lang w:val="en-US" w:eastAsia="ja-JP"/>
        </w:rPr>
        <w:t>st</w:t>
      </w:r>
      <w:r w:rsidR="00313334">
        <w:rPr>
          <w:rFonts w:eastAsia="ＭＳ 明朝"/>
          <w:b/>
          <w:lang w:eastAsia="ja-JP"/>
        </w:rPr>
        <w:t>.</w:t>
      </w:r>
    </w:p>
    <w:p w14:paraId="2142AA50" w14:textId="02383B79" w:rsidR="009324FC" w:rsidRPr="009A7C07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This </w:t>
      </w:r>
      <w:r w:rsidR="006F4E09">
        <w:rPr>
          <w:rFonts w:eastAsia="ＭＳ 明朝"/>
          <w:b/>
          <w:lang w:eastAsia="ja-JP"/>
        </w:rPr>
        <w:t>test case</w:t>
      </w:r>
      <w:r>
        <w:rPr>
          <w:rFonts w:eastAsia="ＭＳ 明朝"/>
          <w:b/>
          <w:lang w:eastAsia="ja-JP"/>
        </w:rPr>
        <w:t xml:space="preserve">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 xml:space="preserve">to UEs supporting </w:t>
      </w:r>
      <w:r w:rsidR="00313334" w:rsidRPr="00313334">
        <w:rPr>
          <w:rFonts w:eastAsia="ＭＳ 明朝"/>
          <w:b/>
          <w:lang w:eastAsia="ja-JP"/>
        </w:rPr>
        <w:t>E-UTRA</w:t>
      </w:r>
      <w:r w:rsidR="00967ED2">
        <w:rPr>
          <w:rFonts w:eastAsia="ＭＳ 明朝" w:hint="eastAsia"/>
          <w:b/>
          <w:lang w:eastAsia="ja-JP"/>
        </w:rPr>
        <w:t>.</w:t>
      </w:r>
    </w:p>
    <w:bookmarkEnd w:id="1"/>
    <w:p w14:paraId="13655C71" w14:textId="77777777" w:rsidR="001219EB" w:rsidRPr="001219EB" w:rsidRDefault="001219EB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0815B1F0" w14:textId="512A2890" w:rsidR="009A7C07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If this proposal is agreed, following</w:t>
      </w:r>
      <w:r w:rsidR="009A7C07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new</w:t>
      </w:r>
      <w:r w:rsidR="009A7C07">
        <w:rPr>
          <w:rFonts w:eastAsia="ＭＳ 明朝" w:hint="eastAsia"/>
          <w:lang w:eastAsia="ja-JP"/>
        </w:rPr>
        <w:t xml:space="preserve"> test case </w:t>
      </w:r>
      <w:r>
        <w:rPr>
          <w:rFonts w:eastAsia="ＭＳ 明朝"/>
          <w:lang w:eastAsia="ja-JP"/>
        </w:rPr>
        <w:t>has already been</w:t>
      </w:r>
      <w:r w:rsidR="009A7C07">
        <w:rPr>
          <w:rFonts w:eastAsia="ＭＳ 明朝" w:hint="eastAsia"/>
          <w:lang w:eastAsia="ja-JP"/>
        </w:rPr>
        <w:t xml:space="preserve"> </w:t>
      </w:r>
      <w:r w:rsidR="00D35F04">
        <w:rPr>
          <w:rFonts w:eastAsia="ＭＳ 明朝"/>
          <w:lang w:eastAsia="ja-JP"/>
        </w:rPr>
        <w:t>submitt</w:t>
      </w:r>
      <w:r w:rsidR="009A7C07">
        <w:rPr>
          <w:rFonts w:eastAsia="ＭＳ 明朝" w:hint="eastAsia"/>
          <w:lang w:eastAsia="ja-JP"/>
        </w:rPr>
        <w:t>ed</w:t>
      </w:r>
      <w:r w:rsidR="009A7C07">
        <w:rPr>
          <w:rFonts w:eastAsia="ＭＳ 明朝"/>
          <w:lang w:eastAsia="ja-JP"/>
        </w:rPr>
        <w:t>.</w:t>
      </w:r>
    </w:p>
    <w:p w14:paraId="6BE17A65" w14:textId="58DC137D" w:rsidR="00CD569D" w:rsidRDefault="009A7C07" w:rsidP="00A2154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firstLineChars="100" w:firstLine="200"/>
        <w:textAlignment w:val="baseline"/>
        <w:rPr>
          <w:rFonts w:eastAsia="ＭＳ 明朝"/>
          <w:lang w:eastAsia="ja-JP"/>
        </w:rPr>
      </w:pPr>
      <w:r w:rsidRPr="00A870DE">
        <w:rPr>
          <w:rFonts w:eastAsia="ＭＳ 明朝" w:hint="eastAsia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D35F04">
        <w:rPr>
          <w:rFonts w:eastAsia="ＭＳ 明朝"/>
          <w:lang w:eastAsia="ja-JP"/>
        </w:rPr>
        <w:t>4</w:t>
      </w:r>
      <w:r w:rsidR="00A21548">
        <w:rPr>
          <w:rFonts w:eastAsia="ＭＳ 明朝"/>
          <w:lang w:eastAsia="ja-JP"/>
        </w:rPr>
        <w:t>2954</w:t>
      </w:r>
    </w:p>
    <w:p w14:paraId="416C54A8" w14:textId="543F96E4" w:rsidR="00CD569D" w:rsidRPr="00CD569D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2EEA7279" w14:textId="77777777" w:rsidR="00CD569D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# </w:t>
      </w:r>
      <w:r w:rsidR="00AE21C0" w:rsidRPr="00A870DE">
        <w:rPr>
          <w:rFonts w:eastAsia="ＭＳ 明朝"/>
          <w:lang w:eastAsia="ja-JP"/>
        </w:rPr>
        <w:t xml:space="preserve">Test applicability: </w:t>
      </w:r>
    </w:p>
    <w:p w14:paraId="53C6EF9E" w14:textId="15596891" w:rsidR="000D2916" w:rsidRDefault="00AE21C0" w:rsidP="00A2154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firstLineChars="100" w:firstLine="200"/>
        <w:textAlignment w:val="baseline"/>
        <w:rPr>
          <w:rFonts w:eastAsia="ＭＳ 明朝"/>
          <w:lang w:eastAsia="ja-JP"/>
        </w:rPr>
      </w:pPr>
      <w:r w:rsidRPr="00A870DE">
        <w:rPr>
          <w:rFonts w:eastAsia="ＭＳ 明朝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D35F04">
        <w:rPr>
          <w:rFonts w:eastAsia="ＭＳ 明朝"/>
          <w:lang w:eastAsia="ja-JP"/>
        </w:rPr>
        <w:t>4</w:t>
      </w:r>
      <w:r w:rsidR="00A21548">
        <w:rPr>
          <w:rFonts w:eastAsia="ＭＳ 明朝"/>
          <w:lang w:eastAsia="ja-JP"/>
        </w:rPr>
        <w:t>2955</w:t>
      </w:r>
    </w:p>
    <w:p w14:paraId="0F1F7B0F" w14:textId="53A8E895" w:rsid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3488C9" w14:textId="78E4B216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7ABB0B9F" w14:textId="042B5077" w:rsidR="005E116C" w:rsidRDefault="009A7C07" w:rsidP="000B7869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="000B7869" w:rsidRPr="009A7C07">
        <w:rPr>
          <w:bCs/>
          <w:lang w:val="en-US"/>
        </w:rPr>
        <w:t xml:space="preserve"> </w:t>
      </w:r>
      <w:r w:rsidR="006F4E09" w:rsidRPr="009A7C07">
        <w:rPr>
          <w:bCs/>
          <w:lang w:val="en-US"/>
        </w:rPr>
        <w:t xml:space="preserve">3GPP TS </w:t>
      </w:r>
      <w:r w:rsidR="006F4E09">
        <w:rPr>
          <w:bCs/>
          <w:lang w:val="en-US"/>
        </w:rPr>
        <w:t>3</w:t>
      </w:r>
      <w:r w:rsidR="00D35F04">
        <w:rPr>
          <w:bCs/>
          <w:lang w:val="en-US"/>
        </w:rPr>
        <w:t>6</w:t>
      </w:r>
      <w:r w:rsidR="006F4E09">
        <w:rPr>
          <w:bCs/>
          <w:lang w:val="en-US"/>
        </w:rPr>
        <w:t>.</w:t>
      </w:r>
      <w:r w:rsidR="00D35F04">
        <w:rPr>
          <w:bCs/>
          <w:lang w:val="en-US"/>
        </w:rPr>
        <w:t>523-1</w:t>
      </w:r>
      <w:r w:rsidR="006F4E09" w:rsidRPr="009A7C07">
        <w:rPr>
          <w:bCs/>
          <w:lang w:val="en-US"/>
        </w:rPr>
        <w:t>: "</w:t>
      </w:r>
      <w:r w:rsidR="00D35F04" w:rsidRPr="00D35F04">
        <w:rPr>
          <w:bCs/>
          <w:lang w:val="en-US"/>
        </w:rPr>
        <w:t>3rd Generation Partnership Project;Technical Specification Group Radio Access Network;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Evolved Universal Terrestrial Radio Access (E-UTRA) and Evolved Packet Core (EPC);User Equipment (UE) conformance specification;Part 1: Protocol conformance specification (Release 18)</w:t>
      </w:r>
      <w:r w:rsidR="006F4E09" w:rsidRPr="009A7C07">
        <w:rPr>
          <w:bCs/>
          <w:lang w:val="en-US"/>
        </w:rPr>
        <w:t>".</w:t>
      </w:r>
    </w:p>
    <w:p w14:paraId="2C69651E" w14:textId="45F4802A" w:rsidR="00D35F04" w:rsidRDefault="006F4E09" w:rsidP="00D35F04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 w:rsidR="000B7869">
        <w:rPr>
          <w:rFonts w:eastAsia="游明朝" w:hint="eastAsia"/>
          <w:bCs/>
          <w:lang w:val="en-US" w:eastAsia="ja-JP"/>
        </w:rPr>
        <w:t>2</w:t>
      </w:r>
      <w:r>
        <w:rPr>
          <w:rFonts w:eastAsia="游明朝"/>
          <w:bCs/>
          <w:lang w:val="en-US" w:eastAsia="ja-JP"/>
        </w:rPr>
        <w:t>]</w:t>
      </w:r>
      <w:r w:rsidR="00D35F04" w:rsidRPr="009A7C07">
        <w:rPr>
          <w:bCs/>
          <w:lang w:val="en-US"/>
        </w:rPr>
        <w:t xml:space="preserve">3GPP TS </w:t>
      </w:r>
      <w:r w:rsidR="00D35F04">
        <w:rPr>
          <w:bCs/>
          <w:lang w:val="en-US"/>
        </w:rPr>
        <w:t>36.523-2</w:t>
      </w:r>
      <w:r w:rsidR="00D35F04" w:rsidRPr="009A7C07">
        <w:rPr>
          <w:bCs/>
          <w:lang w:val="en-US"/>
        </w:rPr>
        <w:t>: "</w:t>
      </w:r>
      <w:r w:rsidR="00D35F04" w:rsidRPr="00D35F04">
        <w:rPr>
          <w:bCs/>
          <w:lang w:val="en-US"/>
        </w:rPr>
        <w:t>3rd Generation Partnership Project;Technical Specification Group Radio Access Network;Evolved Universal Terrestrial Radio Access (E-UTRA) and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Evolved Packet Core (EPC);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User Equipment (UE) conformance specification;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Part 2: Implementation Conformance Statement (ICS)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proforma specification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(Release 18)</w:t>
      </w:r>
      <w:r w:rsidR="00D35F04" w:rsidRPr="009A7C07">
        <w:rPr>
          <w:bCs/>
          <w:lang w:val="en-US"/>
        </w:rPr>
        <w:t>".</w:t>
      </w:r>
    </w:p>
    <w:p w14:paraId="258D6FA1" w14:textId="6258F701" w:rsidR="006F4E09" w:rsidRPr="006F4E09" w:rsidRDefault="006F4E09" w:rsidP="00D35F04">
      <w:pPr>
        <w:pStyle w:val="a0"/>
        <w:ind w:left="432" w:hanging="432"/>
        <w:rPr>
          <w:bCs/>
          <w:lang w:val="en-US"/>
        </w:rPr>
      </w:pPr>
    </w:p>
    <w:sectPr w:rsidR="006F4E09" w:rsidRPr="006F4E0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7DC49" w14:textId="77777777" w:rsidR="0011386F" w:rsidRDefault="0011386F">
      <w:r>
        <w:separator/>
      </w:r>
    </w:p>
  </w:endnote>
  <w:endnote w:type="continuationSeparator" w:id="0">
    <w:p w14:paraId="4D3C91C7" w14:textId="77777777" w:rsidR="0011386F" w:rsidRDefault="0011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3770" w14:textId="77777777" w:rsidR="0011386F" w:rsidRDefault="0011386F">
      <w:r>
        <w:separator/>
      </w:r>
    </w:p>
  </w:footnote>
  <w:footnote w:type="continuationSeparator" w:id="0">
    <w:p w14:paraId="3856DCB3" w14:textId="77777777" w:rsidR="0011386F" w:rsidRDefault="00113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8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20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9"/>
  </w:num>
  <w:num w:numId="21" w16cid:durableId="1573345737">
    <w:abstractNumId w:val="16"/>
  </w:num>
  <w:num w:numId="22" w16cid:durableId="7093843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6D19"/>
    <w:rsid w:val="000A7FE8"/>
    <w:rsid w:val="000B1AD7"/>
    <w:rsid w:val="000B7869"/>
    <w:rsid w:val="000C0308"/>
    <w:rsid w:val="000C5F61"/>
    <w:rsid w:val="000D2916"/>
    <w:rsid w:val="000D2FDA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386F"/>
    <w:rsid w:val="001168CC"/>
    <w:rsid w:val="001219EB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0C65"/>
    <w:rsid w:val="00313334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1D7D"/>
    <w:rsid w:val="0043565D"/>
    <w:rsid w:val="004371C7"/>
    <w:rsid w:val="00442274"/>
    <w:rsid w:val="0044598B"/>
    <w:rsid w:val="00445D64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042DF"/>
    <w:rsid w:val="0051275B"/>
    <w:rsid w:val="0052219E"/>
    <w:rsid w:val="00524C96"/>
    <w:rsid w:val="005271FB"/>
    <w:rsid w:val="005316F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D7B36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3836"/>
    <w:rsid w:val="006A7D78"/>
    <w:rsid w:val="006B0700"/>
    <w:rsid w:val="006C080C"/>
    <w:rsid w:val="006C543A"/>
    <w:rsid w:val="006C7699"/>
    <w:rsid w:val="006D1494"/>
    <w:rsid w:val="006D6C66"/>
    <w:rsid w:val="006E398D"/>
    <w:rsid w:val="006E6434"/>
    <w:rsid w:val="006E7372"/>
    <w:rsid w:val="006F05A7"/>
    <w:rsid w:val="006F3C5F"/>
    <w:rsid w:val="006F4E09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7486"/>
    <w:rsid w:val="009576D6"/>
    <w:rsid w:val="0096514B"/>
    <w:rsid w:val="00967ED2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E5CDD"/>
    <w:rsid w:val="009F7379"/>
    <w:rsid w:val="00A00005"/>
    <w:rsid w:val="00A00D08"/>
    <w:rsid w:val="00A0161F"/>
    <w:rsid w:val="00A02A2D"/>
    <w:rsid w:val="00A206D0"/>
    <w:rsid w:val="00A21548"/>
    <w:rsid w:val="00A24691"/>
    <w:rsid w:val="00A27EDA"/>
    <w:rsid w:val="00A33848"/>
    <w:rsid w:val="00A341F2"/>
    <w:rsid w:val="00A41D96"/>
    <w:rsid w:val="00A42184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870DE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41A7"/>
    <w:rsid w:val="00BC6433"/>
    <w:rsid w:val="00BD1145"/>
    <w:rsid w:val="00BD2466"/>
    <w:rsid w:val="00BEB862"/>
    <w:rsid w:val="00BF1F70"/>
    <w:rsid w:val="00BF4694"/>
    <w:rsid w:val="00BF6AE3"/>
    <w:rsid w:val="00C0722A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35F04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69D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oumu.go.jp/main_content/000883579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01-bis-e/Docs//R4-2203621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8F056ED9D420478041D1ED8F059D0C" ma:contentTypeVersion="15" ma:contentTypeDescription="新しいドキュメントを作成します。" ma:contentTypeScope="" ma:versionID="b052356b35ddc23c45131841c61310c3">
  <xsd:schema xmlns:xsd="http://www.w3.org/2001/XMLSchema" xmlns:xs="http://www.w3.org/2001/XMLSchema" xmlns:p="http://schemas.microsoft.com/office/2006/metadata/properties" xmlns:ns2="442654c7-5ae9-4e4f-ae75-f85a651482a7" xmlns:ns3="27d148ce-08a2-454e-8647-ff52c0c01b2c" targetNamespace="http://schemas.microsoft.com/office/2006/metadata/properties" ma:root="true" ma:fieldsID="6ca5da52a3c5627a4035b1dea7275843" ns2:_="" ns3:_="">
    <xsd:import namespace="442654c7-5ae9-4e4f-ae75-f85a651482a7"/>
    <xsd:import namespace="27d148ce-08a2-454e-8647-ff52c0c01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654c7-5ae9-4e4f-ae75-f85a65148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148ce-08a2-454e-8647-ff52c0c01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3070f7d-fc6b-48ff-9bf5-3e7f4352c688}" ma:internalName="TaxCatchAll" ma:showField="CatchAllData" ma:web="27d148ce-08a2-454e-8647-ff52c0c01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d148ce-08a2-454e-8647-ff52c0c01b2c" xsi:nil="true"/>
    <lcf76f155ced4ddcb4097134ff3c332f xmlns="442654c7-5ae9-4e4f-ae75-f85a651482a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32886F-5102-41C9-96D8-5A6C504A2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2654c7-5ae9-4e4f-ae75-f85a651482a7"/>
    <ds:schemaRef ds:uri="27d148ce-08a2-454e-8647-ff52c0c01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27d148ce-08a2-454e-8647-ff52c0c01b2c"/>
    <ds:schemaRef ds:uri="442654c7-5ae9-4e4f-ae75-f85a651482a7"/>
  </ds:schemaRefs>
</ds:datastoreItem>
</file>

<file path=customXml/itemProps3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117</Lines>
  <LinksUpToDate>false</LinksUpToDate>
  <Paragraphs>76</Paragraphs>
  <ScaleCrop>false</ScaleCrop>
  <CharactersWithSpaces>2829</CharactersWithSpaces>
  <SharedDoc>false</SharedDoc>
  <HyperlinksChanged>false</HyperlinksChanged>
  <AppVersion>16.0000</AppVersion>
  <Characters>2462</Characters>
  <Pages>2</Pages>
  <DocSecurity>0</DocSecurity>
  <Words>443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2024-05-21T06:55:00Z</dcterms:modified>
  <dc:description/>
  <cp:keywords/>
  <dc:subject/>
  <dc:title>tdoc template</dc:title>
  <cp:lastPrinted>2001-04-23T09:30:00Z</cp:lastPrinted>
  <cp:lastModifiedBy>Masahiro Takano (鷹野 雅弘)</cp:lastModifiedBy>
  <dcterms:created xsi:type="dcterms:W3CDTF">2024-05-10T05:56:00Z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0x010100248F056ED9D420478041D1ED8F059D0C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</Properties>
</file>